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48" w:rsidRPr="003920D7" w:rsidRDefault="00AA7148">
      <w:pPr>
        <w:pStyle w:val="ConsPlusNormal"/>
        <w:jc w:val="right"/>
        <w:outlineLvl w:val="1"/>
      </w:pPr>
      <w:bookmarkStart w:id="0" w:name="_GoBack"/>
      <w:bookmarkEnd w:id="0"/>
      <w:r w:rsidRPr="003920D7">
        <w:t>Приложение N 2</w:t>
      </w:r>
    </w:p>
    <w:p w:rsidR="00AA7148" w:rsidRPr="003920D7" w:rsidRDefault="00AA7148">
      <w:pPr>
        <w:pStyle w:val="ConsPlusNormal"/>
        <w:jc w:val="right"/>
      </w:pPr>
      <w:r w:rsidRPr="003920D7">
        <w:t>к Порядку получения федеральными</w:t>
      </w:r>
    </w:p>
    <w:p w:rsidR="00AA7148" w:rsidRPr="003920D7" w:rsidRDefault="00AA7148">
      <w:pPr>
        <w:pStyle w:val="ConsPlusNormal"/>
        <w:jc w:val="right"/>
      </w:pPr>
      <w:r w:rsidRPr="003920D7">
        <w:t>государственными гражданскими служащими</w:t>
      </w:r>
    </w:p>
    <w:p w:rsidR="00AA7148" w:rsidRPr="003920D7" w:rsidRDefault="00AA7148">
      <w:pPr>
        <w:pStyle w:val="ConsPlusNormal"/>
        <w:jc w:val="right"/>
      </w:pPr>
      <w:r w:rsidRPr="003920D7">
        <w:t>Федеральной налоговой службы</w:t>
      </w:r>
    </w:p>
    <w:p w:rsidR="00AA7148" w:rsidRPr="003920D7" w:rsidRDefault="00AA7148">
      <w:pPr>
        <w:pStyle w:val="ConsPlusNormal"/>
        <w:jc w:val="right"/>
      </w:pPr>
      <w:r w:rsidRPr="003920D7">
        <w:t>и ее территориальных органов разрешения</w:t>
      </w:r>
    </w:p>
    <w:p w:rsidR="00AA7148" w:rsidRPr="003920D7" w:rsidRDefault="00AA7148">
      <w:pPr>
        <w:pStyle w:val="ConsPlusNormal"/>
        <w:jc w:val="right"/>
      </w:pPr>
      <w:r w:rsidRPr="003920D7">
        <w:t>представителя нанимателя на участие</w:t>
      </w:r>
    </w:p>
    <w:p w:rsidR="00AA7148" w:rsidRPr="003920D7" w:rsidRDefault="00AA7148">
      <w:pPr>
        <w:pStyle w:val="ConsPlusNormal"/>
        <w:jc w:val="right"/>
      </w:pPr>
      <w:r w:rsidRPr="003920D7">
        <w:t>на безвозмездной основе в управлении</w:t>
      </w:r>
    </w:p>
    <w:p w:rsidR="00AA7148" w:rsidRPr="003920D7" w:rsidRDefault="00AA7148">
      <w:pPr>
        <w:pStyle w:val="ConsPlusNormal"/>
        <w:jc w:val="right"/>
      </w:pPr>
      <w:r w:rsidRPr="003920D7">
        <w:t>некоммерческими организациями,</w:t>
      </w:r>
    </w:p>
    <w:p w:rsidR="00AA7148" w:rsidRPr="003920D7" w:rsidRDefault="00AA7148">
      <w:pPr>
        <w:pStyle w:val="ConsPlusNormal"/>
        <w:jc w:val="right"/>
      </w:pPr>
      <w:r w:rsidRPr="003920D7">
        <w:t>утвержденному приказом ФНС России</w:t>
      </w:r>
    </w:p>
    <w:p w:rsidR="00AA7148" w:rsidRPr="003920D7" w:rsidRDefault="00AA7148">
      <w:pPr>
        <w:pStyle w:val="ConsPlusNormal"/>
        <w:jc w:val="right"/>
      </w:pPr>
      <w:r w:rsidRPr="003920D7">
        <w:t>от 20.10.2020 N ЕД-7-4/757@</w:t>
      </w:r>
    </w:p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jc w:val="right"/>
      </w:pPr>
      <w:r w:rsidRPr="003920D7">
        <w:t>Рекомендуемый образец</w:t>
      </w:r>
    </w:p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jc w:val="center"/>
      </w:pPr>
      <w:bookmarkStart w:id="1" w:name="P148"/>
      <w:bookmarkEnd w:id="1"/>
      <w:r w:rsidRPr="003920D7">
        <w:t>Журнал</w:t>
      </w:r>
    </w:p>
    <w:p w:rsidR="00AA7148" w:rsidRPr="003920D7" w:rsidRDefault="00AA7148">
      <w:pPr>
        <w:pStyle w:val="ConsPlusNormal"/>
        <w:jc w:val="center"/>
      </w:pPr>
      <w:r w:rsidRPr="003920D7">
        <w:t>регистрации заявлений о разрешении на участие</w:t>
      </w:r>
    </w:p>
    <w:p w:rsidR="00AA7148" w:rsidRPr="003920D7" w:rsidRDefault="00AA7148">
      <w:pPr>
        <w:pStyle w:val="ConsPlusNormal"/>
        <w:jc w:val="center"/>
      </w:pPr>
      <w:r w:rsidRPr="003920D7">
        <w:t>на безвозмездной основе в управлении</w:t>
      </w:r>
    </w:p>
    <w:p w:rsidR="00AA7148" w:rsidRPr="003920D7" w:rsidRDefault="00AA7148">
      <w:pPr>
        <w:pStyle w:val="ConsPlusNormal"/>
        <w:jc w:val="center"/>
      </w:pPr>
      <w:r w:rsidRPr="003920D7">
        <w:t>некоммерческой организацией</w:t>
      </w:r>
    </w:p>
    <w:p w:rsidR="00AA7148" w:rsidRPr="003920D7" w:rsidRDefault="00AA7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907"/>
        <w:gridCol w:w="1304"/>
        <w:gridCol w:w="1843"/>
        <w:gridCol w:w="1191"/>
        <w:gridCol w:w="1871"/>
        <w:gridCol w:w="1361"/>
      </w:tblGrid>
      <w:tr w:rsidR="003920D7" w:rsidRPr="003920D7">
        <w:tc>
          <w:tcPr>
            <w:tcW w:w="576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N п/п</w:t>
            </w:r>
          </w:p>
        </w:tc>
        <w:tc>
          <w:tcPr>
            <w:tcW w:w="907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Дата регистрации заявления</w:t>
            </w:r>
          </w:p>
        </w:tc>
        <w:tc>
          <w:tcPr>
            <w:tcW w:w="1304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Краткое содержание заявления</w:t>
            </w:r>
          </w:p>
        </w:tc>
        <w:tc>
          <w:tcPr>
            <w:tcW w:w="1843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Ф.И.О. (при наличии), должность гражданского служащего, представившего заявление</w:t>
            </w:r>
          </w:p>
        </w:tc>
        <w:tc>
          <w:tcPr>
            <w:tcW w:w="1191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Ф.И.О. (при наличии) принявшего заявление</w:t>
            </w:r>
          </w:p>
        </w:tc>
        <w:tc>
          <w:tcPr>
            <w:tcW w:w="1871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Отметка о получении копии заявления либо о направлении посредством почтовой связи</w:t>
            </w:r>
          </w:p>
        </w:tc>
        <w:tc>
          <w:tcPr>
            <w:tcW w:w="1361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Отметка о принятом решении</w:t>
            </w:r>
          </w:p>
        </w:tc>
      </w:tr>
      <w:tr w:rsidR="003920D7" w:rsidRPr="003920D7">
        <w:tc>
          <w:tcPr>
            <w:tcW w:w="576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1</w:t>
            </w:r>
          </w:p>
        </w:tc>
        <w:tc>
          <w:tcPr>
            <w:tcW w:w="907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2</w:t>
            </w:r>
          </w:p>
        </w:tc>
        <w:tc>
          <w:tcPr>
            <w:tcW w:w="1304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3</w:t>
            </w:r>
          </w:p>
        </w:tc>
        <w:tc>
          <w:tcPr>
            <w:tcW w:w="1843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4</w:t>
            </w:r>
          </w:p>
        </w:tc>
        <w:tc>
          <w:tcPr>
            <w:tcW w:w="1191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5</w:t>
            </w:r>
          </w:p>
        </w:tc>
        <w:tc>
          <w:tcPr>
            <w:tcW w:w="1871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6</w:t>
            </w:r>
          </w:p>
        </w:tc>
        <w:tc>
          <w:tcPr>
            <w:tcW w:w="1361" w:type="dxa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7</w:t>
            </w:r>
          </w:p>
        </w:tc>
      </w:tr>
      <w:tr w:rsidR="003920D7" w:rsidRPr="003920D7">
        <w:tc>
          <w:tcPr>
            <w:tcW w:w="576" w:type="dxa"/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907" w:type="dxa"/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1304" w:type="dxa"/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1843" w:type="dxa"/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1191" w:type="dxa"/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1871" w:type="dxa"/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1361" w:type="dxa"/>
          </w:tcPr>
          <w:p w:rsidR="00AA7148" w:rsidRPr="003920D7" w:rsidRDefault="00AA7148">
            <w:pPr>
              <w:pStyle w:val="ConsPlusNormal"/>
            </w:pPr>
          </w:p>
        </w:tc>
      </w:tr>
    </w:tbl>
    <w:p w:rsidR="00AA7148" w:rsidRPr="003920D7" w:rsidRDefault="00AA714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920D7" w:rsidRPr="003920D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</w:tbl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E36" w:rsidRPr="003920D7" w:rsidRDefault="00303E36"/>
    <w:sectPr w:rsidR="00303E36" w:rsidRPr="003920D7" w:rsidSect="001575A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48"/>
    <w:rsid w:val="001575A5"/>
    <w:rsid w:val="002C3B5F"/>
    <w:rsid w:val="00303E36"/>
    <w:rsid w:val="003920D7"/>
    <w:rsid w:val="0040362A"/>
    <w:rsid w:val="008C5491"/>
    <w:rsid w:val="00A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AC6A"/>
  <w15:chartTrackingRefBased/>
  <w15:docId w15:val="{86E023FE-0D10-4DD0-B070-AFDEF51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Киселев Владимир Константинович</cp:lastModifiedBy>
  <cp:revision>2</cp:revision>
  <cp:lastPrinted>2020-12-02T11:10:00Z</cp:lastPrinted>
  <dcterms:created xsi:type="dcterms:W3CDTF">2020-12-07T07:46:00Z</dcterms:created>
  <dcterms:modified xsi:type="dcterms:W3CDTF">2020-12-07T07:46:00Z</dcterms:modified>
</cp:coreProperties>
</file>